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87E0" w14:textId="77777777" w:rsidR="00E05B87" w:rsidRPr="00E05B87" w:rsidRDefault="00E05B87" w:rsidP="00E05B87">
      <w:pPr>
        <w:autoSpaceDE w:val="0"/>
        <w:autoSpaceDN w:val="0"/>
        <w:adjustRightInd w:val="0"/>
        <w:spacing w:after="0" w:line="240" w:lineRule="auto"/>
        <w:rPr>
          <w:rFonts w:ascii="Tahoma" w:hAnsi="Tahoma" w:cs="Tahoma"/>
          <w:b/>
          <w:bCs/>
          <w:sz w:val="24"/>
          <w:szCs w:val="24"/>
        </w:rPr>
      </w:pPr>
      <w:r w:rsidRPr="00E05B87">
        <w:rPr>
          <w:rFonts w:ascii="Tahoma" w:hAnsi="Tahoma" w:cs="Tahoma"/>
          <w:b/>
          <w:bCs/>
          <w:sz w:val="24"/>
          <w:szCs w:val="24"/>
        </w:rPr>
        <w:t>External Reviewer Process and Procedures</w:t>
      </w:r>
    </w:p>
    <w:p w14:paraId="263D81C1" w14:textId="77777777" w:rsidR="00E05B87" w:rsidRPr="00E05B87" w:rsidRDefault="00E05B87" w:rsidP="00E05B87">
      <w:pPr>
        <w:autoSpaceDE w:val="0"/>
        <w:autoSpaceDN w:val="0"/>
        <w:adjustRightInd w:val="0"/>
        <w:spacing w:after="0" w:line="240" w:lineRule="auto"/>
        <w:rPr>
          <w:rFonts w:ascii="Tahoma" w:hAnsi="Tahoma" w:cs="Tahoma"/>
          <w:b/>
          <w:bCs/>
          <w:sz w:val="24"/>
          <w:szCs w:val="24"/>
        </w:rPr>
      </w:pPr>
    </w:p>
    <w:p w14:paraId="20A799BD" w14:textId="77777777" w:rsidR="00E05B87" w:rsidRPr="00E05B87" w:rsidRDefault="00E05B87" w:rsidP="00E05B87">
      <w:pPr>
        <w:autoSpaceDE w:val="0"/>
        <w:autoSpaceDN w:val="0"/>
        <w:adjustRightInd w:val="0"/>
        <w:spacing w:after="0" w:line="240" w:lineRule="auto"/>
        <w:rPr>
          <w:rFonts w:ascii="Tahoma" w:hAnsi="Tahoma" w:cs="Tahoma"/>
          <w:bCs/>
          <w:sz w:val="24"/>
          <w:szCs w:val="24"/>
          <w:u w:val="single"/>
        </w:rPr>
      </w:pPr>
      <w:r w:rsidRPr="00E05B87">
        <w:rPr>
          <w:rFonts w:ascii="Tahoma" w:hAnsi="Tahoma" w:cs="Tahoma"/>
          <w:bCs/>
          <w:sz w:val="24"/>
          <w:szCs w:val="24"/>
          <w:u w:val="single"/>
        </w:rPr>
        <w:t>Selection of External Reviewer</w:t>
      </w:r>
    </w:p>
    <w:p w14:paraId="58C1AC38" w14:textId="69CFB478" w:rsid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All programs not meeting the definition of an accredited program, as previously defined, must</w:t>
      </w:r>
      <w:r w:rsidR="00523311">
        <w:rPr>
          <w:rFonts w:ascii="Tahoma" w:hAnsi="Tahoma" w:cs="Tahoma"/>
          <w:sz w:val="24"/>
          <w:szCs w:val="24"/>
        </w:rPr>
        <w:t xml:space="preserve"> </w:t>
      </w:r>
      <w:r w:rsidRPr="00E05B87">
        <w:rPr>
          <w:rFonts w:ascii="Tahoma" w:hAnsi="Tahoma" w:cs="Tahoma"/>
          <w:sz w:val="24"/>
          <w:szCs w:val="24"/>
        </w:rPr>
        <w:t>use an external reviewer. The Division of Academic Affairs will share the cost of agreed</w:t>
      </w:r>
      <w:r w:rsidR="00523311">
        <w:rPr>
          <w:rFonts w:ascii="Tahoma" w:hAnsi="Tahoma" w:cs="Tahoma"/>
          <w:sz w:val="24"/>
          <w:szCs w:val="24"/>
        </w:rPr>
        <w:t xml:space="preserve"> </w:t>
      </w:r>
      <w:r w:rsidRPr="00E05B87">
        <w:rPr>
          <w:rFonts w:ascii="Tahoma" w:hAnsi="Tahoma" w:cs="Tahoma"/>
          <w:sz w:val="24"/>
          <w:szCs w:val="24"/>
        </w:rPr>
        <w:t>reviewer honoraria as well as documented accommodation and travel costs. All arrangements</w:t>
      </w:r>
      <w:r w:rsidR="00523311">
        <w:rPr>
          <w:rFonts w:ascii="Tahoma" w:hAnsi="Tahoma" w:cs="Tahoma"/>
          <w:sz w:val="24"/>
          <w:szCs w:val="24"/>
        </w:rPr>
        <w:t xml:space="preserve"> </w:t>
      </w:r>
      <w:r w:rsidRPr="00E05B87">
        <w:rPr>
          <w:rFonts w:ascii="Tahoma" w:hAnsi="Tahoma" w:cs="Tahoma"/>
          <w:sz w:val="24"/>
          <w:szCs w:val="24"/>
        </w:rPr>
        <w:t>will be made by the department chair</w:t>
      </w:r>
      <w:r w:rsidR="00DF3707">
        <w:rPr>
          <w:rFonts w:ascii="Tahoma" w:hAnsi="Tahoma" w:cs="Tahoma"/>
          <w:sz w:val="24"/>
          <w:szCs w:val="24"/>
        </w:rPr>
        <w:t>/director</w:t>
      </w:r>
      <w:r w:rsidRPr="00E05B87">
        <w:rPr>
          <w:rFonts w:ascii="Tahoma" w:hAnsi="Tahoma" w:cs="Tahoma"/>
          <w:sz w:val="24"/>
          <w:szCs w:val="24"/>
        </w:rPr>
        <w:t>.</w:t>
      </w:r>
    </w:p>
    <w:p w14:paraId="18F8C1E7" w14:textId="77777777" w:rsidR="00523311" w:rsidRPr="00E05B87" w:rsidRDefault="00523311" w:rsidP="00E05B87">
      <w:pPr>
        <w:autoSpaceDE w:val="0"/>
        <w:autoSpaceDN w:val="0"/>
        <w:adjustRightInd w:val="0"/>
        <w:spacing w:after="0" w:line="240" w:lineRule="auto"/>
        <w:rPr>
          <w:rFonts w:ascii="Tahoma" w:hAnsi="Tahoma" w:cs="Tahoma"/>
          <w:sz w:val="24"/>
          <w:szCs w:val="24"/>
        </w:rPr>
      </w:pPr>
    </w:p>
    <w:p w14:paraId="1A33816E" w14:textId="77777777" w:rsid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The criteria for selection an external reviewer are as follows:</w:t>
      </w:r>
    </w:p>
    <w:p w14:paraId="44F90984" w14:textId="77777777" w:rsidR="00523311" w:rsidRPr="00E05B87" w:rsidRDefault="00523311" w:rsidP="00E05B87">
      <w:pPr>
        <w:autoSpaceDE w:val="0"/>
        <w:autoSpaceDN w:val="0"/>
        <w:adjustRightInd w:val="0"/>
        <w:spacing w:after="0" w:line="240" w:lineRule="auto"/>
        <w:rPr>
          <w:rFonts w:ascii="Tahoma" w:hAnsi="Tahoma" w:cs="Tahoma"/>
          <w:sz w:val="24"/>
          <w:szCs w:val="24"/>
        </w:rPr>
      </w:pPr>
    </w:p>
    <w:p w14:paraId="0663DF14" w14:textId="51E00B69" w:rsid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1. The Department Chair</w:t>
      </w:r>
      <w:r w:rsidR="00DF3707">
        <w:rPr>
          <w:rFonts w:ascii="Tahoma" w:hAnsi="Tahoma" w:cs="Tahoma"/>
          <w:sz w:val="24"/>
          <w:szCs w:val="24"/>
        </w:rPr>
        <w:t>/Director</w:t>
      </w:r>
      <w:r w:rsidRPr="00E05B87">
        <w:rPr>
          <w:rFonts w:ascii="Tahoma" w:hAnsi="Tahoma" w:cs="Tahoma"/>
          <w:sz w:val="24"/>
          <w:szCs w:val="24"/>
        </w:rPr>
        <w:t>, in consultation with program faculty, will submit four external</w:t>
      </w:r>
      <w:r w:rsidR="00DF3707">
        <w:rPr>
          <w:rFonts w:ascii="Tahoma" w:hAnsi="Tahoma" w:cs="Tahoma"/>
          <w:sz w:val="24"/>
          <w:szCs w:val="24"/>
        </w:rPr>
        <w:t xml:space="preserve"> </w:t>
      </w:r>
      <w:r w:rsidRPr="00E05B87">
        <w:rPr>
          <w:rFonts w:ascii="Tahoma" w:hAnsi="Tahoma" w:cs="Tahoma"/>
          <w:sz w:val="24"/>
          <w:szCs w:val="24"/>
        </w:rPr>
        <w:t>reviewer nominees, along with CV’s, to the Dean and Provost for consideration.</w:t>
      </w:r>
    </w:p>
    <w:p w14:paraId="4071C1E1" w14:textId="77777777" w:rsidR="00523311" w:rsidRPr="00E05B87" w:rsidRDefault="00523311" w:rsidP="00E05B87">
      <w:pPr>
        <w:autoSpaceDE w:val="0"/>
        <w:autoSpaceDN w:val="0"/>
        <w:adjustRightInd w:val="0"/>
        <w:spacing w:after="0" w:line="240" w:lineRule="auto"/>
        <w:rPr>
          <w:rFonts w:ascii="Tahoma" w:hAnsi="Tahoma" w:cs="Tahoma"/>
          <w:sz w:val="24"/>
          <w:szCs w:val="24"/>
        </w:rPr>
      </w:pPr>
      <w:bookmarkStart w:id="0" w:name="_GoBack"/>
      <w:bookmarkEnd w:id="0"/>
    </w:p>
    <w:p w14:paraId="6727B6BE"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2. The Dean and Provost will review the submissions and either select one of the four</w:t>
      </w:r>
    </w:p>
    <w:p w14:paraId="799A8756"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nominees or request additional nominees from the department and then select the external</w:t>
      </w:r>
      <w:r w:rsidR="00523311">
        <w:rPr>
          <w:rFonts w:ascii="Tahoma" w:hAnsi="Tahoma" w:cs="Tahoma"/>
          <w:sz w:val="24"/>
          <w:szCs w:val="24"/>
        </w:rPr>
        <w:t xml:space="preserve"> </w:t>
      </w:r>
      <w:r w:rsidRPr="00E05B87">
        <w:rPr>
          <w:rFonts w:ascii="Tahoma" w:hAnsi="Tahoma" w:cs="Tahoma"/>
          <w:sz w:val="24"/>
          <w:szCs w:val="24"/>
        </w:rPr>
        <w:t>reviewer.</w:t>
      </w:r>
    </w:p>
    <w:p w14:paraId="3846F929" w14:textId="77777777" w:rsidR="00E05B87" w:rsidRPr="00E05B87" w:rsidRDefault="00E05B87" w:rsidP="00E05B87">
      <w:pPr>
        <w:autoSpaceDE w:val="0"/>
        <w:autoSpaceDN w:val="0"/>
        <w:adjustRightInd w:val="0"/>
        <w:spacing w:after="0" w:line="240" w:lineRule="auto"/>
        <w:rPr>
          <w:rFonts w:ascii="Tahoma" w:hAnsi="Tahoma" w:cs="Tahoma"/>
          <w:sz w:val="24"/>
          <w:szCs w:val="24"/>
        </w:rPr>
      </w:pPr>
    </w:p>
    <w:p w14:paraId="15D16ABF" w14:textId="77777777" w:rsidR="00523311" w:rsidRPr="00E05B87" w:rsidRDefault="00E05B87" w:rsidP="00E05B87">
      <w:pPr>
        <w:autoSpaceDE w:val="0"/>
        <w:autoSpaceDN w:val="0"/>
        <w:adjustRightInd w:val="0"/>
        <w:spacing w:after="0" w:line="240" w:lineRule="auto"/>
        <w:rPr>
          <w:rFonts w:ascii="Tahoma" w:hAnsi="Tahoma" w:cs="Tahoma"/>
          <w:bCs/>
          <w:sz w:val="24"/>
          <w:szCs w:val="24"/>
          <w:u w:val="single"/>
        </w:rPr>
      </w:pPr>
      <w:r w:rsidRPr="00E05B87">
        <w:rPr>
          <w:rFonts w:ascii="Tahoma" w:hAnsi="Tahoma" w:cs="Tahoma"/>
          <w:bCs/>
          <w:sz w:val="24"/>
          <w:szCs w:val="24"/>
          <w:u w:val="single"/>
        </w:rPr>
        <w:t>External Reviewer Credential Requirements</w:t>
      </w:r>
    </w:p>
    <w:p w14:paraId="1DF8D47D"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External reviewers should have the following credentials:</w:t>
      </w:r>
    </w:p>
    <w:p w14:paraId="6DFC949A"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 highest degree in appropriate discipline;</w:t>
      </w:r>
    </w:p>
    <w:p w14:paraId="0DDDC5F2"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 distinguished track record in related teaching research and scholarship, and service;</w:t>
      </w:r>
    </w:p>
    <w:p w14:paraId="0FFF7AE8"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 experience with program review, institutional effectiveness, assessment and/or</w:t>
      </w:r>
    </w:p>
    <w:p w14:paraId="571ACD47"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accreditation;</w:t>
      </w:r>
    </w:p>
    <w:p w14:paraId="3A420312"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 administrative experience;</w:t>
      </w:r>
    </w:p>
    <w:p w14:paraId="117CA10F"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 experience at an institution with the same/similar programs as those being evaluated;</w:t>
      </w:r>
    </w:p>
    <w:p w14:paraId="753B75EB"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 rank of Associate Professor or higher;</w:t>
      </w:r>
    </w:p>
    <w:p w14:paraId="05279E6D" w14:textId="77777777" w:rsidR="00E05B87" w:rsidRPr="00E05B87" w:rsidRDefault="00E05B87" w:rsidP="00E05B87">
      <w:pPr>
        <w:autoSpaceDE w:val="0"/>
        <w:autoSpaceDN w:val="0"/>
        <w:adjustRightInd w:val="0"/>
        <w:spacing w:after="0" w:line="240" w:lineRule="auto"/>
        <w:rPr>
          <w:rFonts w:ascii="Tahoma" w:hAnsi="Tahoma" w:cs="Tahoma"/>
          <w:sz w:val="24"/>
          <w:szCs w:val="24"/>
        </w:rPr>
      </w:pPr>
      <w:r w:rsidRPr="00E05B87">
        <w:rPr>
          <w:rFonts w:ascii="Tahoma" w:hAnsi="Tahoma" w:cs="Tahoma"/>
          <w:sz w:val="24"/>
          <w:szCs w:val="24"/>
        </w:rPr>
        <w:t>• employed at (or retired from in the last 5 years) an institution outside of Kansas; and</w:t>
      </w:r>
    </w:p>
    <w:p w14:paraId="5BF57E5B" w14:textId="77777777" w:rsidR="00E05B87" w:rsidRPr="00E05B87" w:rsidRDefault="00E05B87" w:rsidP="00E05B87">
      <w:pPr>
        <w:rPr>
          <w:rFonts w:ascii="Tahoma" w:hAnsi="Tahoma" w:cs="Tahoma"/>
          <w:sz w:val="24"/>
          <w:szCs w:val="24"/>
        </w:rPr>
      </w:pPr>
      <w:r w:rsidRPr="00E05B87">
        <w:rPr>
          <w:rFonts w:ascii="Tahoma" w:hAnsi="Tahoma" w:cs="Tahoma"/>
          <w:sz w:val="24"/>
          <w:szCs w:val="24"/>
        </w:rPr>
        <w:t>• no existing conflicts of interest.</w:t>
      </w:r>
    </w:p>
    <w:p w14:paraId="73FD6330" w14:textId="77777777" w:rsidR="00523311" w:rsidRDefault="00E05B87" w:rsidP="00523311">
      <w:pPr>
        <w:pStyle w:val="Heading2"/>
        <w:spacing w:before="0" w:beforeAutospacing="0" w:after="0" w:afterAutospacing="0"/>
        <w:rPr>
          <w:rFonts w:ascii="Tahoma" w:hAnsi="Tahoma" w:cs="Tahoma"/>
          <w:b w:val="0"/>
          <w:sz w:val="24"/>
          <w:szCs w:val="24"/>
          <w:u w:val="single"/>
        </w:rPr>
      </w:pPr>
      <w:bookmarkStart w:id="1" w:name="_Toc454534444"/>
      <w:bookmarkStart w:id="2" w:name="sub5"/>
      <w:r w:rsidRPr="00E05B87">
        <w:rPr>
          <w:rFonts w:ascii="Tahoma" w:hAnsi="Tahoma" w:cs="Tahoma"/>
          <w:b w:val="0"/>
          <w:sz w:val="24"/>
          <w:szCs w:val="24"/>
          <w:u w:val="single"/>
        </w:rPr>
        <w:t>External Reviewer Stipend and Travel Expenses</w:t>
      </w:r>
      <w:bookmarkEnd w:id="1"/>
    </w:p>
    <w:p w14:paraId="5AD32B7C" w14:textId="77777777" w:rsidR="00E05B87" w:rsidRDefault="00E05B87" w:rsidP="00523311">
      <w:pPr>
        <w:pStyle w:val="Heading2"/>
        <w:spacing w:before="0" w:beforeAutospacing="0" w:after="0" w:afterAutospacing="0"/>
        <w:rPr>
          <w:rFonts w:ascii="Tahoma" w:hAnsi="Tahoma" w:cs="Tahoma"/>
          <w:b w:val="0"/>
          <w:sz w:val="24"/>
          <w:szCs w:val="24"/>
          <w:lang w:val="en"/>
        </w:rPr>
      </w:pPr>
      <w:r w:rsidRPr="00E05B87">
        <w:rPr>
          <w:rFonts w:ascii="Tahoma" w:hAnsi="Tahoma" w:cs="Tahoma"/>
          <w:b w:val="0"/>
          <w:sz w:val="24"/>
          <w:szCs w:val="24"/>
          <w:lang w:val="en"/>
        </w:rPr>
        <w:t>Paperwork will need to be completed with Human Resource Services to ensure the external reviewer is hired and paid for their consultant work. It is vital to get the process started early because it requires some cooperation from the reviewer in filling out and returning forms. </w:t>
      </w:r>
    </w:p>
    <w:p w14:paraId="72382868" w14:textId="77777777" w:rsidR="00523311" w:rsidRPr="00E05B87" w:rsidRDefault="00523311" w:rsidP="00523311">
      <w:pPr>
        <w:pStyle w:val="Heading2"/>
        <w:spacing w:before="0" w:beforeAutospacing="0" w:after="0" w:afterAutospacing="0"/>
        <w:rPr>
          <w:rFonts w:ascii="Tahoma" w:hAnsi="Tahoma" w:cs="Tahoma"/>
          <w:b w:val="0"/>
          <w:sz w:val="24"/>
          <w:szCs w:val="24"/>
          <w:u w:val="single"/>
        </w:rPr>
      </w:pPr>
    </w:p>
    <w:p w14:paraId="6F73215A" w14:textId="77777777" w:rsidR="00E05B87" w:rsidRPr="00E05B87" w:rsidRDefault="00E05B87" w:rsidP="00523311">
      <w:pPr>
        <w:spacing w:after="0"/>
        <w:rPr>
          <w:rFonts w:ascii="Tahoma" w:hAnsi="Tahoma" w:cs="Tahoma"/>
          <w:sz w:val="24"/>
          <w:szCs w:val="24"/>
          <w:lang w:val="en"/>
        </w:rPr>
      </w:pPr>
      <w:r w:rsidRPr="00BF52A6">
        <w:rPr>
          <w:rFonts w:ascii="Tahoma" w:hAnsi="Tahoma" w:cs="Tahoma"/>
          <w:sz w:val="24"/>
          <w:szCs w:val="24"/>
          <w:lang w:val="en"/>
        </w:rPr>
        <w:t>The documents needed are a</w:t>
      </w:r>
      <w:r w:rsidR="00BF52A6" w:rsidRPr="00BF52A6">
        <w:rPr>
          <w:rFonts w:ascii="Tahoma" w:hAnsi="Tahoma" w:cs="Tahoma"/>
          <w:sz w:val="24"/>
          <w:szCs w:val="24"/>
          <w:lang w:val="en"/>
        </w:rPr>
        <w:t xml:space="preserve"> </w:t>
      </w:r>
      <w:r w:rsidRPr="00BF52A6">
        <w:rPr>
          <w:rFonts w:ascii="Tahoma" w:hAnsi="Tahoma" w:cs="Tahoma"/>
          <w:sz w:val="24"/>
          <w:szCs w:val="24"/>
          <w:lang w:val="en"/>
        </w:rPr>
        <w:t>W-9 Form</w:t>
      </w:r>
      <w:r w:rsidR="00BF52A6" w:rsidRPr="00BF52A6">
        <w:rPr>
          <w:rFonts w:ascii="Tahoma" w:hAnsi="Tahoma" w:cs="Tahoma"/>
          <w:sz w:val="24"/>
          <w:szCs w:val="24"/>
          <w:lang w:val="en"/>
        </w:rPr>
        <w:t xml:space="preserve">, </w:t>
      </w:r>
      <w:r w:rsidRPr="00BF52A6">
        <w:rPr>
          <w:rFonts w:ascii="Tahoma" w:hAnsi="Tahoma" w:cs="Tahoma"/>
          <w:sz w:val="24"/>
          <w:szCs w:val="24"/>
          <w:lang w:val="en"/>
        </w:rPr>
        <w:t>the Independent Contractor</w:t>
      </w:r>
      <w:r w:rsidR="00BF52A6" w:rsidRPr="00BF52A6">
        <w:rPr>
          <w:rFonts w:ascii="Tahoma" w:hAnsi="Tahoma" w:cs="Tahoma"/>
          <w:sz w:val="24"/>
          <w:szCs w:val="24"/>
          <w:lang w:val="en"/>
        </w:rPr>
        <w:t xml:space="preserve"> Form and the Pay Vendor Form</w:t>
      </w:r>
      <w:r w:rsidRPr="00BF52A6">
        <w:rPr>
          <w:rFonts w:ascii="Tahoma" w:hAnsi="Tahoma" w:cs="Tahoma"/>
          <w:sz w:val="24"/>
          <w:szCs w:val="24"/>
          <w:lang w:val="en"/>
        </w:rPr>
        <w:t>. These</w:t>
      </w:r>
      <w:r w:rsidRPr="00E05B87">
        <w:rPr>
          <w:rFonts w:ascii="Tahoma" w:hAnsi="Tahoma" w:cs="Tahoma"/>
          <w:sz w:val="24"/>
          <w:szCs w:val="24"/>
          <w:lang w:val="en"/>
        </w:rPr>
        <w:t xml:space="preserve"> forms can be found on the </w:t>
      </w:r>
      <w:r w:rsidRPr="00E05B87">
        <w:rPr>
          <w:rFonts w:ascii="Tahoma" w:hAnsi="Tahoma" w:cs="Tahoma"/>
          <w:color w:val="000000" w:themeColor="text1"/>
          <w:sz w:val="24"/>
          <w:szCs w:val="24"/>
          <w:lang w:val="en"/>
        </w:rPr>
        <w:t>Business Office website</w:t>
      </w:r>
      <w:r w:rsidRPr="00E05B87">
        <w:rPr>
          <w:rFonts w:ascii="Tahoma" w:hAnsi="Tahoma" w:cs="Tahoma"/>
          <w:sz w:val="24"/>
          <w:szCs w:val="24"/>
          <w:lang w:val="en"/>
        </w:rPr>
        <w:t xml:space="preserve">. </w:t>
      </w:r>
    </w:p>
    <w:p w14:paraId="2ED37867" w14:textId="77777777" w:rsidR="00523311" w:rsidRDefault="00E05B87" w:rsidP="00523311">
      <w:pPr>
        <w:spacing w:after="0"/>
        <w:rPr>
          <w:rFonts w:ascii="Tahoma" w:hAnsi="Tahoma" w:cs="Tahoma"/>
          <w:sz w:val="24"/>
          <w:szCs w:val="24"/>
        </w:rPr>
      </w:pPr>
      <w:r w:rsidRPr="00E05B87">
        <w:rPr>
          <w:rFonts w:ascii="Tahoma" w:hAnsi="Tahoma" w:cs="Tahoma"/>
          <w:sz w:val="24"/>
          <w:szCs w:val="24"/>
        </w:rPr>
        <w:t>The Office of the Provost will reimburse the department $1000 for the external reviewer’s stipend and up to $1,000 per external reviewer (not per program) toward travel expenses incurred by the reviewer. Reviewers may be invited to evaluate two programs if in the same field</w:t>
      </w:r>
      <w:r w:rsidR="00BF52A6">
        <w:rPr>
          <w:rFonts w:ascii="Tahoma" w:hAnsi="Tahoma" w:cs="Tahoma"/>
          <w:sz w:val="24"/>
          <w:szCs w:val="24"/>
        </w:rPr>
        <w:t xml:space="preserve"> </w:t>
      </w:r>
      <w:r w:rsidRPr="00E05B87">
        <w:rPr>
          <w:rFonts w:ascii="Tahoma" w:hAnsi="Tahoma" w:cs="Tahoma"/>
          <w:sz w:val="24"/>
          <w:szCs w:val="24"/>
        </w:rPr>
        <w:t xml:space="preserve">with an additional $500 for the second review. </w:t>
      </w:r>
    </w:p>
    <w:p w14:paraId="01BEC0E4" w14:textId="77777777" w:rsidR="00523311" w:rsidRDefault="00523311" w:rsidP="00523311">
      <w:pPr>
        <w:spacing w:after="0"/>
        <w:rPr>
          <w:rFonts w:ascii="Tahoma" w:hAnsi="Tahoma" w:cs="Tahoma"/>
          <w:sz w:val="24"/>
          <w:szCs w:val="24"/>
        </w:rPr>
      </w:pPr>
    </w:p>
    <w:p w14:paraId="0DFAAA85" w14:textId="77777777" w:rsidR="00E05B87" w:rsidRPr="00E05B87" w:rsidRDefault="00E05B87" w:rsidP="00523311">
      <w:pPr>
        <w:spacing w:after="0"/>
        <w:rPr>
          <w:rFonts w:ascii="Tahoma" w:hAnsi="Tahoma" w:cs="Tahoma"/>
          <w:b/>
          <w:sz w:val="24"/>
          <w:szCs w:val="24"/>
        </w:rPr>
      </w:pPr>
      <w:r w:rsidRPr="00E05B87">
        <w:rPr>
          <w:rFonts w:ascii="Tahoma" w:hAnsi="Tahoma" w:cs="Tahoma"/>
          <w:sz w:val="24"/>
          <w:szCs w:val="24"/>
        </w:rPr>
        <w:t xml:space="preserve">The distance of the travel will help determine how much will be needed for reimbursement. The External Reviewer will be responsible to pay all personal and travel </w:t>
      </w:r>
      <w:r w:rsidRPr="00E05B87">
        <w:rPr>
          <w:rFonts w:ascii="Tahoma" w:hAnsi="Tahoma" w:cs="Tahoma"/>
          <w:sz w:val="24"/>
          <w:szCs w:val="24"/>
        </w:rPr>
        <w:lastRenderedPageBreak/>
        <w:t xml:space="preserve">costs directly and submit actual receipts to be reimbursed. At the time of payment, the department will process </w:t>
      </w:r>
      <w:r w:rsidR="00523311">
        <w:rPr>
          <w:rFonts w:ascii="Tahoma" w:hAnsi="Tahoma" w:cs="Tahoma"/>
          <w:sz w:val="24"/>
          <w:szCs w:val="24"/>
        </w:rPr>
        <w:t xml:space="preserve">payment </w:t>
      </w:r>
      <w:r w:rsidRPr="00E05B87">
        <w:rPr>
          <w:rFonts w:ascii="Tahoma" w:hAnsi="Tahoma" w:cs="Tahoma"/>
          <w:sz w:val="24"/>
          <w:szCs w:val="24"/>
        </w:rPr>
        <w:t xml:space="preserve">from their account which will be reimbursed by the Office of the Provost at a later date. </w:t>
      </w:r>
    </w:p>
    <w:bookmarkEnd w:id="2"/>
    <w:p w14:paraId="646C72EE" w14:textId="77777777" w:rsidR="00E05B87" w:rsidRPr="00E05B87" w:rsidRDefault="00E05B87" w:rsidP="00E05B87">
      <w:pPr>
        <w:rPr>
          <w:rFonts w:ascii="Tahoma" w:hAnsi="Tahoma" w:cs="Tahoma"/>
          <w:sz w:val="24"/>
          <w:szCs w:val="24"/>
        </w:rPr>
      </w:pPr>
    </w:p>
    <w:sectPr w:rsidR="00E05B87" w:rsidRPr="00E05B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8A9A5" w14:textId="77777777" w:rsidR="00812712" w:rsidRDefault="00812712" w:rsidP="00812712">
      <w:pPr>
        <w:spacing w:after="0" w:line="240" w:lineRule="auto"/>
      </w:pPr>
      <w:r>
        <w:separator/>
      </w:r>
    </w:p>
  </w:endnote>
  <w:endnote w:type="continuationSeparator" w:id="0">
    <w:p w14:paraId="116F8901" w14:textId="77777777" w:rsidR="00812712" w:rsidRDefault="00812712" w:rsidP="0081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EE5C6" w14:textId="77777777" w:rsidR="00812712" w:rsidRDefault="00812712" w:rsidP="00812712">
      <w:pPr>
        <w:spacing w:after="0" w:line="240" w:lineRule="auto"/>
      </w:pPr>
      <w:r>
        <w:separator/>
      </w:r>
    </w:p>
  </w:footnote>
  <w:footnote w:type="continuationSeparator" w:id="0">
    <w:p w14:paraId="660344E0" w14:textId="77777777" w:rsidR="00812712" w:rsidRDefault="00812712" w:rsidP="00812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30DD" w14:textId="3A5CD540" w:rsidR="00812712" w:rsidRDefault="00812712">
    <w:pPr>
      <w:pStyle w:val="Header"/>
    </w:pPr>
    <w:r>
      <w:t xml:space="preserve">Updated </w:t>
    </w:r>
    <w:r w:rsidR="00DF3707">
      <w:t>8/10/2024</w:t>
    </w:r>
  </w:p>
  <w:p w14:paraId="29A38BEC" w14:textId="77777777" w:rsidR="00812712" w:rsidRDefault="00812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87"/>
    <w:rsid w:val="002303CD"/>
    <w:rsid w:val="00355C04"/>
    <w:rsid w:val="00523311"/>
    <w:rsid w:val="00812712"/>
    <w:rsid w:val="00925050"/>
    <w:rsid w:val="00BF52A6"/>
    <w:rsid w:val="00DF3707"/>
    <w:rsid w:val="00E0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13D3"/>
  <w15:chartTrackingRefBased/>
  <w15:docId w15:val="{D6D0C358-2880-4B2E-8977-A107AEDE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05B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B87"/>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812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712"/>
  </w:style>
  <w:style w:type="paragraph" w:styleId="Footer">
    <w:name w:val="footer"/>
    <w:basedOn w:val="Normal"/>
    <w:link w:val="FooterChar"/>
    <w:uiPriority w:val="99"/>
    <w:unhideWhenUsed/>
    <w:rsid w:val="00812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Roelfs</dc:creator>
  <cp:keywords/>
  <dc:description/>
  <cp:lastModifiedBy>Melinda Roelfs</cp:lastModifiedBy>
  <cp:revision>4</cp:revision>
  <dcterms:created xsi:type="dcterms:W3CDTF">2022-09-10T17:55:00Z</dcterms:created>
  <dcterms:modified xsi:type="dcterms:W3CDTF">2024-11-18T18:05:00Z</dcterms:modified>
</cp:coreProperties>
</file>