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2D4FD"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4391B3D2"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47AC44D3" w14:textId="77777777" w:rsidR="00D3536C" w:rsidRPr="00271129" w:rsidRDefault="00321679" w:rsidP="00D3536C">
      <w:pPr>
        <w:pStyle w:val="NormalWeb"/>
        <w:spacing w:before="0" w:beforeAutospacing="0" w:after="0" w:afterAutospacing="0"/>
        <w:jc w:val="center"/>
        <w:rPr>
          <w:rFonts w:asciiTheme="minorHAnsi" w:hAnsiTheme="minorHAnsi" w:cs="Times"/>
          <w:b/>
          <w:sz w:val="22"/>
          <w:szCs w:val="22"/>
        </w:rPr>
      </w:pPr>
      <w:r>
        <w:rPr>
          <w:rFonts w:asciiTheme="minorHAnsi" w:hAnsiTheme="minorHAnsi" w:cs="Times"/>
          <w:b/>
          <w:sz w:val="28"/>
          <w:szCs w:val="28"/>
        </w:rPr>
        <w:t>Carpenter (G0N103</w:t>
      </w:r>
      <w:r w:rsidR="00CB0D48" w:rsidRPr="00685655">
        <w:rPr>
          <w:rFonts w:asciiTheme="minorHAnsi" w:hAnsiTheme="minorHAnsi" w:cs="Times"/>
          <w:b/>
          <w:sz w:val="28"/>
          <w:szCs w:val="28"/>
        </w:rPr>
        <w:t xml:space="preserve">) </w:t>
      </w:r>
      <w:r w:rsidR="0052754F" w:rsidRPr="00685655">
        <w:rPr>
          <w:rFonts w:asciiTheme="minorHAnsi" w:hAnsiTheme="minorHAnsi" w:cs="Times"/>
          <w:b/>
          <w:sz w:val="28"/>
          <w:szCs w:val="28"/>
        </w:rPr>
        <w:br/>
      </w:r>
    </w:p>
    <w:p w14:paraId="36D91BB5" w14:textId="77777777" w:rsidR="00D95867" w:rsidRPr="004659B9" w:rsidRDefault="004659B9" w:rsidP="004659B9">
      <w:pPr>
        <w:pStyle w:val="NormalWeb"/>
        <w:spacing w:before="0" w:beforeAutospacing="0" w:after="0" w:afterAutospacing="0"/>
        <w:jc w:val="center"/>
        <w:rPr>
          <w:rFonts w:asciiTheme="minorHAnsi" w:hAnsiTheme="minorHAnsi" w:cs="Times"/>
          <w:b/>
          <w:sz w:val="22"/>
          <w:szCs w:val="22"/>
        </w:rPr>
      </w:pPr>
      <w:r w:rsidRPr="00271129">
        <w:rPr>
          <w:rFonts w:asciiTheme="minorHAnsi" w:hAnsiTheme="minorHAnsi" w:cs="Times"/>
          <w:b/>
          <w:sz w:val="22"/>
          <w:szCs w:val="22"/>
        </w:rPr>
        <w:br/>
      </w:r>
    </w:p>
    <w:p w14:paraId="4208CC6A" w14:textId="77777777"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A9207D">
        <w:rPr>
          <w:rStyle w:val="Strong"/>
          <w:rFonts w:asciiTheme="minorHAnsi" w:hAnsiTheme="minorHAnsi" w:cs="Times"/>
          <w:b w:val="0"/>
          <w:sz w:val="22"/>
          <w:szCs w:val="22"/>
        </w:rPr>
        <w:t>00</w:t>
      </w:r>
      <w:r w:rsidR="004659B9" w:rsidRPr="00A9207D">
        <w:rPr>
          <w:rStyle w:val="Strong"/>
          <w:rFonts w:asciiTheme="minorHAnsi" w:hAnsiTheme="minorHAnsi" w:cs="Times"/>
          <w:b w:val="0"/>
          <w:sz w:val="22"/>
          <w:szCs w:val="22"/>
        </w:rPr>
        <w:t>6</w:t>
      </w:r>
      <w:r w:rsidR="00DD2A98" w:rsidRPr="00A9207D">
        <w:rPr>
          <w:rStyle w:val="Strong"/>
          <w:rFonts w:asciiTheme="minorHAnsi" w:hAnsiTheme="minorHAnsi" w:cs="Times"/>
          <w:b w:val="0"/>
          <w:sz w:val="22"/>
          <w:szCs w:val="22"/>
        </w:rPr>
        <w:t xml:space="preserve"> Hourly Staff</w:t>
      </w:r>
    </w:p>
    <w:p w14:paraId="6696DA4B" w14:textId="77777777" w:rsidR="007F3D29" w:rsidRPr="00DE1FF3" w:rsidRDefault="007F3D29" w:rsidP="0006150A">
      <w:pPr>
        <w:pStyle w:val="NormalWeb"/>
        <w:spacing w:before="0" w:beforeAutospacing="0" w:after="0" w:afterAutospacing="0"/>
        <w:rPr>
          <w:rStyle w:val="Strong"/>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Pr="00DE1FF3">
        <w:rPr>
          <w:rFonts w:asciiTheme="minorHAnsi" w:hAnsiTheme="minorHAnsi" w:cs="Times"/>
          <w:sz w:val="22"/>
          <w:szCs w:val="22"/>
        </w:rPr>
        <w:t>Campus Operations and Services</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44415CA4" w14:textId="3D277BA9"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3030F2">
        <w:rPr>
          <w:rStyle w:val="Strong"/>
          <w:rFonts w:asciiTheme="minorHAnsi" w:hAnsiTheme="minorHAnsi" w:cs="Times"/>
          <w:b w:val="0"/>
          <w:sz w:val="22"/>
          <w:szCs w:val="22"/>
        </w:rPr>
        <w:t>4/24</w:t>
      </w:r>
      <w:r w:rsidR="00A9207D">
        <w:rPr>
          <w:rStyle w:val="Strong"/>
          <w:rFonts w:asciiTheme="minorHAnsi" w:hAnsiTheme="minorHAnsi" w:cs="Times"/>
          <w:b w:val="0"/>
          <w:sz w:val="22"/>
          <w:szCs w:val="22"/>
        </w:rPr>
        <w:t>/2019</w:t>
      </w:r>
    </w:p>
    <w:p w14:paraId="1A8BE0EA"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0340229D"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4E7C9DF4"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1DC466F9" w14:textId="77777777"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BD6038">
        <w:rPr>
          <w:rFonts w:asciiTheme="minorHAnsi" w:hAnsiTheme="minorHAnsi" w:cs="Times"/>
          <w:b/>
          <w:bCs/>
          <w:sz w:val="22"/>
          <w:szCs w:val="22"/>
        </w:rPr>
        <w:t>on of Job – Primary Function, Supervision and Instruction Received, and Interactions</w:t>
      </w:r>
    </w:p>
    <w:p w14:paraId="12AF13F5"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619D6C01" w14:textId="77777777"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14:paraId="6F453F92" w14:textId="77777777" w:rsidR="00321679" w:rsidRDefault="00321679" w:rsidP="0006150A">
      <w:pPr>
        <w:pStyle w:val="NormalWeb"/>
        <w:spacing w:before="0" w:beforeAutospacing="0" w:after="0" w:afterAutospacing="0"/>
        <w:rPr>
          <w:rFonts w:asciiTheme="minorHAnsi" w:hAnsiTheme="minorHAnsi" w:cs="Times"/>
          <w:sz w:val="22"/>
          <w:szCs w:val="22"/>
        </w:rPr>
      </w:pPr>
    </w:p>
    <w:p w14:paraId="4EA4C2BE" w14:textId="77777777" w:rsidR="00F10285" w:rsidRDefault="00F10285" w:rsidP="00BD6038">
      <w:pPr>
        <w:pStyle w:val="NormalWeb"/>
        <w:spacing w:before="0" w:beforeAutospacing="0" w:after="0" w:afterAutospacing="0"/>
        <w:ind w:left="360"/>
        <w:rPr>
          <w:rFonts w:asciiTheme="minorHAnsi" w:hAnsiTheme="minorHAnsi" w:cs="Times"/>
          <w:sz w:val="22"/>
          <w:szCs w:val="22"/>
        </w:rPr>
      </w:pPr>
      <w:r>
        <w:rPr>
          <w:rFonts w:asciiTheme="minorHAnsi" w:hAnsiTheme="minorHAnsi" w:cs="Times"/>
          <w:b/>
          <w:sz w:val="22"/>
          <w:szCs w:val="22"/>
        </w:rPr>
        <w:t xml:space="preserve">Primary Function: </w:t>
      </w:r>
      <w:r w:rsidR="00321679" w:rsidRPr="00DE1FF3">
        <w:rPr>
          <w:rFonts w:asciiTheme="minorHAnsi" w:hAnsiTheme="minorHAnsi" w:cs="Times"/>
          <w:sz w:val="22"/>
          <w:szCs w:val="22"/>
        </w:rPr>
        <w:t xml:space="preserve">The </w:t>
      </w:r>
      <w:r w:rsidR="00321679">
        <w:rPr>
          <w:rFonts w:asciiTheme="minorHAnsi" w:hAnsiTheme="minorHAnsi" w:cs="Times"/>
          <w:sz w:val="22"/>
          <w:szCs w:val="22"/>
        </w:rPr>
        <w:t xml:space="preserve">primary function of the </w:t>
      </w:r>
      <w:r w:rsidR="00321679" w:rsidRPr="00DE1FF3">
        <w:rPr>
          <w:rFonts w:asciiTheme="minorHAnsi" w:hAnsiTheme="minorHAnsi" w:cs="Times"/>
          <w:sz w:val="22"/>
          <w:szCs w:val="22"/>
        </w:rPr>
        <w:t xml:space="preserve">Carpenter </w:t>
      </w:r>
      <w:r w:rsidR="00D115F9">
        <w:rPr>
          <w:rFonts w:asciiTheme="minorHAnsi" w:hAnsiTheme="minorHAnsi" w:cs="Times"/>
          <w:sz w:val="22"/>
          <w:szCs w:val="22"/>
        </w:rPr>
        <w:t>job is to per</w:t>
      </w:r>
      <w:r w:rsidR="00321679">
        <w:rPr>
          <w:rFonts w:asciiTheme="minorHAnsi" w:hAnsiTheme="minorHAnsi" w:cs="Times"/>
          <w:sz w:val="22"/>
          <w:szCs w:val="22"/>
        </w:rPr>
        <w:t>form</w:t>
      </w:r>
      <w:r w:rsidR="00321679" w:rsidRPr="00DE1FF3">
        <w:rPr>
          <w:rFonts w:asciiTheme="minorHAnsi" w:hAnsiTheme="minorHAnsi" w:cs="Times"/>
          <w:sz w:val="22"/>
          <w:szCs w:val="22"/>
        </w:rPr>
        <w:t xml:space="preserve"> activities related to the creation and upkeep of wooden furniture, office equipment, locksmith duties, mas</w:t>
      </w:r>
      <w:r w:rsidR="00321679">
        <w:rPr>
          <w:rFonts w:asciiTheme="minorHAnsi" w:hAnsiTheme="minorHAnsi" w:cs="Times"/>
          <w:sz w:val="22"/>
          <w:szCs w:val="22"/>
        </w:rPr>
        <w:t xml:space="preserve">onry, and facility maintenance.  </w:t>
      </w:r>
    </w:p>
    <w:p w14:paraId="21CFD2DC" w14:textId="77777777" w:rsidR="006675A2" w:rsidRDefault="006675A2" w:rsidP="00F10285">
      <w:pPr>
        <w:pStyle w:val="NormalWeb"/>
        <w:spacing w:before="0" w:beforeAutospacing="0" w:after="0" w:afterAutospacing="0"/>
        <w:ind w:firstLine="360"/>
        <w:rPr>
          <w:rFonts w:asciiTheme="minorHAnsi" w:hAnsiTheme="minorHAnsi" w:cs="Times"/>
          <w:sz w:val="22"/>
          <w:szCs w:val="22"/>
        </w:rPr>
      </w:pPr>
    </w:p>
    <w:p w14:paraId="3CD9019D" w14:textId="77777777" w:rsidR="00F10285" w:rsidRDefault="00BD6038" w:rsidP="006675A2">
      <w:pPr>
        <w:pStyle w:val="NormalWeb"/>
        <w:spacing w:before="0" w:beforeAutospacing="0" w:after="0" w:afterAutospacing="0"/>
        <w:ind w:left="360"/>
        <w:rPr>
          <w:rFonts w:asciiTheme="minorHAnsi" w:hAnsiTheme="minorHAnsi" w:cs="Times"/>
          <w:sz w:val="22"/>
          <w:szCs w:val="22"/>
        </w:rPr>
      </w:pPr>
      <w:r>
        <w:rPr>
          <w:rFonts w:asciiTheme="minorHAnsi" w:hAnsiTheme="minorHAnsi" w:cs="Times"/>
          <w:b/>
          <w:sz w:val="22"/>
          <w:szCs w:val="22"/>
        </w:rPr>
        <w:t>Supervision and Instruction Received</w:t>
      </w:r>
      <w:r w:rsidR="00F10285">
        <w:rPr>
          <w:rFonts w:asciiTheme="minorHAnsi" w:hAnsiTheme="minorHAnsi" w:cs="Times"/>
          <w:b/>
          <w:sz w:val="22"/>
          <w:szCs w:val="22"/>
        </w:rPr>
        <w:t xml:space="preserve">: </w:t>
      </w:r>
      <w:r>
        <w:rPr>
          <w:rFonts w:asciiTheme="minorHAnsi" w:hAnsiTheme="minorHAnsi" w:cs="Times"/>
          <w:sz w:val="22"/>
          <w:szCs w:val="22"/>
        </w:rPr>
        <w:t xml:space="preserve">Positions assigned to the Carpenter job </w:t>
      </w:r>
      <w:r w:rsidR="0010577F">
        <w:rPr>
          <w:rFonts w:asciiTheme="minorHAnsi" w:hAnsiTheme="minorHAnsi" w:cs="Times"/>
          <w:sz w:val="22"/>
          <w:szCs w:val="22"/>
        </w:rPr>
        <w:t>typically</w:t>
      </w:r>
      <w:r>
        <w:rPr>
          <w:rFonts w:asciiTheme="minorHAnsi" w:hAnsiTheme="minorHAnsi" w:cs="Times"/>
          <w:sz w:val="22"/>
          <w:szCs w:val="22"/>
        </w:rPr>
        <w:t xml:space="preserve"> report to a Maintenance Supervisor but may also report to a supervisor with a different job.</w:t>
      </w:r>
      <w:r w:rsidR="00D3536C">
        <w:rPr>
          <w:rFonts w:asciiTheme="minorHAnsi" w:hAnsiTheme="minorHAnsi" w:cs="Times"/>
          <w:sz w:val="22"/>
          <w:szCs w:val="22"/>
        </w:rPr>
        <w:t xml:space="preserve"> Instruction received is under general direction. </w:t>
      </w:r>
      <w:r>
        <w:rPr>
          <w:rFonts w:asciiTheme="minorHAnsi" w:hAnsiTheme="minorHAnsi" w:cs="Times"/>
          <w:sz w:val="22"/>
          <w:szCs w:val="22"/>
        </w:rPr>
        <w:t xml:space="preserve"> </w:t>
      </w:r>
      <w:r w:rsidR="00D3536C" w:rsidRPr="00D3536C">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6C1FA6A5" w14:textId="77777777" w:rsidR="006675A2" w:rsidRDefault="006675A2" w:rsidP="00F10285">
      <w:pPr>
        <w:pStyle w:val="NormalWeb"/>
        <w:spacing w:before="0" w:beforeAutospacing="0" w:after="0" w:afterAutospacing="0"/>
        <w:ind w:firstLine="360"/>
        <w:rPr>
          <w:rFonts w:asciiTheme="minorHAnsi" w:hAnsiTheme="minorHAnsi" w:cs="Times"/>
          <w:sz w:val="22"/>
          <w:szCs w:val="22"/>
        </w:rPr>
      </w:pPr>
    </w:p>
    <w:p w14:paraId="1548F424" w14:textId="77777777" w:rsidR="006675A2" w:rsidRDefault="00F10285" w:rsidP="006675A2">
      <w:pPr>
        <w:pStyle w:val="NormalWeb"/>
        <w:spacing w:before="0" w:beforeAutospacing="0" w:after="0" w:afterAutospacing="0"/>
        <w:ind w:left="360"/>
        <w:rPr>
          <w:rFonts w:asciiTheme="minorHAnsi" w:hAnsiTheme="minorHAnsi" w:cs="Times"/>
          <w:sz w:val="22"/>
          <w:szCs w:val="22"/>
        </w:rPr>
      </w:pPr>
      <w:r>
        <w:rPr>
          <w:rFonts w:asciiTheme="minorHAnsi" w:hAnsiTheme="minorHAnsi" w:cs="Times"/>
          <w:b/>
          <w:sz w:val="22"/>
          <w:szCs w:val="22"/>
        </w:rPr>
        <w:t>Interactions (purpose, with whom, frequency):</w:t>
      </w:r>
      <w:r w:rsidR="008A281A" w:rsidRPr="008A281A">
        <w:rPr>
          <w:rFonts w:asciiTheme="minorHAnsi" w:hAnsiTheme="minorHAnsi" w:cs="Times"/>
          <w:sz w:val="22"/>
          <w:szCs w:val="22"/>
        </w:rPr>
        <w:t xml:space="preserve"> </w:t>
      </w:r>
      <w:r w:rsidR="008A281A">
        <w:rPr>
          <w:rFonts w:asciiTheme="minorHAnsi" w:hAnsiTheme="minorHAnsi" w:cs="Times"/>
          <w:sz w:val="22"/>
          <w:szCs w:val="22"/>
        </w:rPr>
        <w:t xml:space="preserve">Employee has daily contact with other employees on the job, including contact with university faculty, staff, and students when assigned to academic buildings. </w:t>
      </w:r>
      <w:r w:rsidR="00BD6038">
        <w:rPr>
          <w:rFonts w:asciiTheme="minorHAnsi" w:hAnsiTheme="minorHAnsi" w:cs="Times"/>
          <w:sz w:val="22"/>
          <w:szCs w:val="22"/>
        </w:rPr>
        <w:t xml:space="preserve">Employee will have occasional contact with architects, engineers, vendors, contractors and the general public. </w:t>
      </w:r>
    </w:p>
    <w:p w14:paraId="2ACAC7A5" w14:textId="77777777" w:rsidR="006675A2" w:rsidRDefault="006675A2" w:rsidP="006675A2">
      <w:pPr>
        <w:pStyle w:val="NormalWeb"/>
        <w:spacing w:before="0" w:beforeAutospacing="0" w:after="0" w:afterAutospacing="0"/>
        <w:ind w:left="360"/>
        <w:rPr>
          <w:rFonts w:asciiTheme="minorHAnsi" w:hAnsiTheme="minorHAnsi" w:cs="Times"/>
          <w:sz w:val="22"/>
          <w:szCs w:val="22"/>
        </w:rPr>
      </w:pPr>
    </w:p>
    <w:p w14:paraId="4059D21E" w14:textId="77777777" w:rsidR="00CC0EF5" w:rsidRPr="00F10285" w:rsidRDefault="0004132B" w:rsidP="006675A2">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14:paraId="50DEA62F" w14:textId="77777777" w:rsidR="00CC0EF5" w:rsidRDefault="00CC0EF5" w:rsidP="0006150A">
      <w:pPr>
        <w:pStyle w:val="NormalWeb"/>
        <w:spacing w:before="0" w:beforeAutospacing="0" w:after="0" w:afterAutospacing="0"/>
        <w:rPr>
          <w:rFonts w:asciiTheme="minorHAnsi" w:hAnsiTheme="minorHAnsi" w:cs="Times"/>
          <w:b/>
          <w:bCs/>
          <w:sz w:val="22"/>
          <w:szCs w:val="22"/>
        </w:rPr>
      </w:pPr>
    </w:p>
    <w:p w14:paraId="089A3863"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w:t>
      </w:r>
      <w:r w:rsidR="00321679">
        <w:rPr>
          <w:rFonts w:asciiTheme="minorHAnsi" w:hAnsiTheme="minorHAnsi" w:cs="Times"/>
          <w:i/>
          <w:sz w:val="22"/>
          <w:szCs w:val="22"/>
        </w:rPr>
        <w:t>osition assigned to th</w:t>
      </w:r>
      <w:r w:rsidR="0049429F">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1F71E33E"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6F277A9E"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Plan, layout, and construction of building projects using wood and metal framing methods, install and construction of trim, mill work, insulation and drywall.</w:t>
      </w:r>
    </w:p>
    <w:p w14:paraId="5897E8F9"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Install and repair door jambs, doors and door hardware.</w:t>
      </w:r>
    </w:p>
    <w:p w14:paraId="56D16FBF"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Install and repair windows, glazing, flashings and hardware including cutting glass.</w:t>
      </w:r>
    </w:p>
    <w:p w14:paraId="3BB8E3AE"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Operate, maintain, and repair stationary equipment, portable tools, and hand tools. Remove unsafe tools or equipment immediately from service and report to supervisor.</w:t>
      </w:r>
    </w:p>
    <w:p w14:paraId="3F035643"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Layout, form, fill, grade, pour, and finish concrete flatwork, curbs, and walls. Backfill, grad and cleanup in areas of masonry work as designated.</w:t>
      </w:r>
    </w:p>
    <w:p w14:paraId="7E113030"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Move, uncrate and assemble office and classroom furnishings. Install and repair classroom equipment such as curtains, shades, blinds, and desks.</w:t>
      </w:r>
    </w:p>
    <w:p w14:paraId="74729832" w14:textId="77777777" w:rsidR="00321679" w:rsidRPr="00DE1FF3" w:rsidRDefault="00321679" w:rsidP="00321679">
      <w:pPr>
        <w:numPr>
          <w:ilvl w:val="0"/>
          <w:numId w:val="3"/>
        </w:numPr>
        <w:rPr>
          <w:rFonts w:asciiTheme="minorHAnsi" w:eastAsia="Times New Roman" w:hAnsiTheme="minorHAnsi" w:cs="Times"/>
          <w:sz w:val="22"/>
          <w:szCs w:val="22"/>
        </w:rPr>
      </w:pPr>
      <w:r w:rsidRPr="00DE1FF3">
        <w:rPr>
          <w:rFonts w:asciiTheme="minorHAnsi" w:eastAsia="Times New Roman" w:hAnsiTheme="minorHAnsi" w:cs="Times"/>
          <w:sz w:val="22"/>
          <w:szCs w:val="22"/>
        </w:rPr>
        <w:t>Complete required records such as work orders, inventory, tool check out, building inspections and job related reports as assigned in paper and electronic formats.</w:t>
      </w:r>
    </w:p>
    <w:p w14:paraId="6B45B29E"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6BE24C5C"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63985417"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65DEDB22"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31898CF5"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07FB3965" w14:textId="77777777" w:rsidTr="008C18E7">
        <w:tc>
          <w:tcPr>
            <w:tcW w:w="918" w:type="dxa"/>
          </w:tcPr>
          <w:p w14:paraId="04F1522C"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8EA1A2E"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61674E47" w14:textId="77777777" w:rsidTr="008C18E7">
        <w:tc>
          <w:tcPr>
            <w:tcW w:w="918" w:type="dxa"/>
          </w:tcPr>
          <w:p w14:paraId="4BD593A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5B8D93AE"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5B9EE83D" w14:textId="77777777" w:rsidTr="008C18E7">
        <w:tc>
          <w:tcPr>
            <w:tcW w:w="918" w:type="dxa"/>
          </w:tcPr>
          <w:p w14:paraId="5332F25A"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64884A7F"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7A4060E5"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12D2313F"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24B801B3"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4225F244"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4CBE40F"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D115F9">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14:paraId="5CF8E69E" w14:textId="77777777" w:rsidR="00E055B3" w:rsidRDefault="00E055B3" w:rsidP="0006150A">
      <w:pPr>
        <w:pStyle w:val="NormalWeb"/>
        <w:spacing w:before="0" w:beforeAutospacing="0" w:after="0" w:afterAutospacing="0"/>
        <w:rPr>
          <w:rFonts w:asciiTheme="minorHAnsi" w:hAnsiTheme="minorHAnsi" w:cs="Times"/>
          <w:sz w:val="22"/>
          <w:szCs w:val="22"/>
        </w:rPr>
      </w:pPr>
    </w:p>
    <w:p w14:paraId="53B42D10" w14:textId="77777777" w:rsidR="0006150A" w:rsidRPr="00A9207D" w:rsidRDefault="004D4395" w:rsidP="0006150A">
      <w:pPr>
        <w:pStyle w:val="NormalWeb"/>
        <w:numPr>
          <w:ilvl w:val="0"/>
          <w:numId w:val="4"/>
        </w:numPr>
        <w:spacing w:before="0" w:beforeAutospacing="0" w:after="0" w:afterAutospacing="0"/>
        <w:rPr>
          <w:rFonts w:asciiTheme="minorHAnsi" w:hAnsiTheme="minorHAnsi" w:cs="Times"/>
          <w:sz w:val="22"/>
          <w:szCs w:val="22"/>
        </w:rPr>
      </w:pPr>
      <w:r w:rsidRPr="00A9207D">
        <w:rPr>
          <w:rFonts w:asciiTheme="minorHAnsi" w:hAnsiTheme="minorHAnsi" w:cs="Times"/>
          <w:sz w:val="22"/>
          <w:szCs w:val="22"/>
        </w:rPr>
        <w:t>H</w:t>
      </w:r>
      <w:r w:rsidR="00CC0EF5" w:rsidRPr="00A9207D">
        <w:rPr>
          <w:rFonts w:asciiTheme="minorHAnsi" w:hAnsiTheme="minorHAnsi" w:cs="Times"/>
          <w:sz w:val="22"/>
          <w:szCs w:val="22"/>
        </w:rPr>
        <w:t>igh school diploma or equivalent</w:t>
      </w:r>
      <w:r w:rsidR="006B6B1C">
        <w:rPr>
          <w:rFonts w:asciiTheme="minorHAnsi" w:hAnsiTheme="minorHAnsi" w:cs="Times"/>
          <w:sz w:val="22"/>
          <w:szCs w:val="22"/>
        </w:rPr>
        <w:t>.</w:t>
      </w:r>
    </w:p>
    <w:p w14:paraId="4231ADB5" w14:textId="1DAFEF8F" w:rsidR="0006150A" w:rsidRPr="0006150A" w:rsidRDefault="003030F2"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Three</w:t>
      </w:r>
      <w:r w:rsidR="00CC0EF5" w:rsidRPr="00A9207D">
        <w:rPr>
          <w:rFonts w:asciiTheme="minorHAnsi" w:hAnsiTheme="minorHAnsi" w:cs="Times"/>
          <w:sz w:val="22"/>
          <w:szCs w:val="22"/>
        </w:rPr>
        <w:t xml:space="preserve"> year</w:t>
      </w:r>
      <w:r>
        <w:rPr>
          <w:rFonts w:asciiTheme="minorHAnsi" w:hAnsiTheme="minorHAnsi" w:cs="Times"/>
          <w:sz w:val="22"/>
          <w:szCs w:val="22"/>
        </w:rPr>
        <w:t>s</w:t>
      </w:r>
      <w:bookmarkStart w:id="0" w:name="_GoBack"/>
      <w:bookmarkEnd w:id="0"/>
      <w:r w:rsidR="00CC0EF5" w:rsidRPr="00A9207D">
        <w:rPr>
          <w:rFonts w:asciiTheme="minorHAnsi" w:hAnsiTheme="minorHAnsi" w:cs="Times"/>
          <w:sz w:val="22"/>
          <w:szCs w:val="22"/>
        </w:rPr>
        <w:t xml:space="preserve"> o</w:t>
      </w:r>
      <w:r w:rsidR="004D4395" w:rsidRPr="00A9207D">
        <w:rPr>
          <w:rFonts w:asciiTheme="minorHAnsi" w:hAnsiTheme="minorHAnsi" w:cs="Times"/>
          <w:sz w:val="22"/>
          <w:szCs w:val="22"/>
        </w:rPr>
        <w:t xml:space="preserve">f related </w:t>
      </w:r>
      <w:r w:rsidR="00321679" w:rsidRPr="00A9207D">
        <w:rPr>
          <w:rFonts w:asciiTheme="minorHAnsi" w:hAnsiTheme="minorHAnsi" w:cs="Times"/>
          <w:sz w:val="22"/>
          <w:szCs w:val="22"/>
        </w:rPr>
        <w:t>construction or carpentry work</w:t>
      </w:r>
      <w:r w:rsidR="006B6B1C">
        <w:rPr>
          <w:rFonts w:asciiTheme="minorHAnsi" w:hAnsiTheme="minorHAnsi" w:cs="Times"/>
          <w:sz w:val="22"/>
          <w:szCs w:val="22"/>
        </w:rPr>
        <w:t>.</w:t>
      </w:r>
      <w:r w:rsidR="00CC0EF5" w:rsidRPr="0006150A">
        <w:rPr>
          <w:rFonts w:asciiTheme="minorHAnsi" w:hAnsiTheme="minorHAnsi" w:cs="Times"/>
          <w:sz w:val="22"/>
          <w:szCs w:val="22"/>
        </w:rPr>
        <w:br/>
      </w:r>
    </w:p>
    <w:p w14:paraId="06E1CC01" w14:textId="77777777" w:rsidR="00DC0409" w:rsidRPr="0006150A" w:rsidRDefault="00AA1B13"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14:paraId="1F5BEE46"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24D0B7D7" w14:textId="77777777"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14:paraId="762986B9"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32225C52"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14:paraId="6B3C8C07" w14:textId="77777777"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14:paraId="0CD4EB5F"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lastRenderedPageBreak/>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14:paraId="5F5654AE" w14:textId="77777777"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Climb tall ladders – Occasionally.</w:t>
      </w:r>
    </w:p>
    <w:p w14:paraId="0DFB87C2" w14:textId="77777777" w:rsidR="00A267EE"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Move furniture – Occasionally.</w:t>
      </w:r>
    </w:p>
    <w:p w14:paraId="0593CA36" w14:textId="77777777" w:rsidR="00D3536C" w:rsidRDefault="00D3536C"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Ability to operate telephone and basic computer skills- Regularly. </w:t>
      </w:r>
    </w:p>
    <w:p w14:paraId="11C13DF4"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Perform repetitive</w:t>
      </w:r>
      <w:r w:rsidR="00CC0EF5" w:rsidRPr="00CC0EF5">
        <w:rPr>
          <w:rFonts w:asciiTheme="minorHAnsi" w:hAnsiTheme="minorHAnsi" w:cs="Times"/>
          <w:sz w:val="22"/>
          <w:szCs w:val="22"/>
        </w:rPr>
        <w:t xml:space="preserve"> wris</w:t>
      </w:r>
      <w:r>
        <w:rPr>
          <w:rFonts w:asciiTheme="minorHAnsi" w:hAnsiTheme="minorHAnsi" w:cs="Times"/>
          <w:sz w:val="22"/>
          <w:szCs w:val="22"/>
        </w:rPr>
        <w:t>t, hand and/or finger movement – Regularly.</w:t>
      </w:r>
    </w:p>
    <w:p w14:paraId="3D72864B"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tand</w:t>
      </w:r>
      <w:r>
        <w:rPr>
          <w:rFonts w:asciiTheme="minorHAnsi" w:hAnsiTheme="minorHAnsi" w:cs="Times"/>
          <w:sz w:val="22"/>
          <w:szCs w:val="22"/>
        </w:rPr>
        <w:t xml:space="preserve"> and walk for extended periods – Regularly.</w:t>
      </w:r>
    </w:p>
    <w:p w14:paraId="6D96BE1D" w14:textId="77777777" w:rsidR="00321679" w:rsidRDefault="00321679"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physical abilities to work with power tools</w:t>
      </w:r>
      <w:r w:rsidR="002A3DAF">
        <w:rPr>
          <w:rFonts w:asciiTheme="minorHAnsi" w:hAnsiTheme="minorHAnsi" w:cs="Times"/>
          <w:sz w:val="22"/>
          <w:szCs w:val="22"/>
        </w:rPr>
        <w:t xml:space="preserve"> and wood and masonry materials – </w:t>
      </w:r>
      <w:r w:rsidR="004377A9">
        <w:rPr>
          <w:rFonts w:asciiTheme="minorHAnsi" w:hAnsiTheme="minorHAnsi" w:cs="Times"/>
          <w:sz w:val="22"/>
          <w:szCs w:val="22"/>
        </w:rPr>
        <w:t>Regularly</w:t>
      </w:r>
      <w:r w:rsidR="002A3DAF">
        <w:rPr>
          <w:rFonts w:asciiTheme="minorHAnsi" w:hAnsiTheme="minorHAnsi" w:cs="Times"/>
          <w:sz w:val="22"/>
          <w:szCs w:val="22"/>
        </w:rPr>
        <w:t>.</w:t>
      </w:r>
    </w:p>
    <w:p w14:paraId="4B085AB1" w14:textId="77777777" w:rsidR="00321679"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w:t>
      </w:r>
      <w:r w:rsidR="00321679">
        <w:rPr>
          <w:rFonts w:asciiTheme="minorHAnsi" w:hAnsiTheme="minorHAnsi" w:cs="Times"/>
          <w:sz w:val="22"/>
          <w:szCs w:val="22"/>
        </w:rPr>
        <w:t>ble to lift and carry various tools and m</w:t>
      </w:r>
      <w:r>
        <w:rPr>
          <w:rFonts w:asciiTheme="minorHAnsi" w:hAnsiTheme="minorHAnsi" w:cs="Times"/>
          <w:sz w:val="22"/>
          <w:szCs w:val="22"/>
        </w:rPr>
        <w:t>aterials weighing up to 75 pound</w:t>
      </w:r>
      <w:r w:rsidR="00321679">
        <w:rPr>
          <w:rFonts w:asciiTheme="minorHAnsi" w:hAnsiTheme="minorHAnsi" w:cs="Times"/>
          <w:sz w:val="22"/>
          <w:szCs w:val="22"/>
        </w:rPr>
        <w:t>s</w:t>
      </w:r>
      <w:r>
        <w:rPr>
          <w:rFonts w:asciiTheme="minorHAnsi" w:hAnsiTheme="minorHAnsi" w:cs="Times"/>
          <w:sz w:val="22"/>
          <w:szCs w:val="22"/>
        </w:rPr>
        <w:t xml:space="preserve"> – Regularly.</w:t>
      </w:r>
    </w:p>
    <w:p w14:paraId="1A8C1165" w14:textId="77777777" w:rsidR="002A3DAF"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reach with hands and arms, stoop, kneel, crouch and crawl – Regularly.</w:t>
      </w:r>
    </w:p>
    <w:p w14:paraId="0A84020C" w14:textId="77777777" w:rsidR="002A3DAF" w:rsidRDefault="002A3DAF"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Able to operate mechanical equipment – Regularly.</w:t>
      </w:r>
    </w:p>
    <w:p w14:paraId="054F3C3D" w14:textId="77777777" w:rsidR="00A267EE" w:rsidRDefault="00A267EE" w:rsidP="00D54B8A">
      <w:pPr>
        <w:pStyle w:val="NormalWeb"/>
        <w:spacing w:before="0" w:beforeAutospacing="0" w:after="0" w:afterAutospacing="0"/>
        <w:rPr>
          <w:rFonts w:asciiTheme="minorHAnsi" w:hAnsiTheme="minorHAnsi" w:cs="Times"/>
          <w:b/>
          <w:bCs/>
          <w:sz w:val="22"/>
          <w:szCs w:val="22"/>
        </w:rPr>
      </w:pPr>
    </w:p>
    <w:p w14:paraId="4BC69446"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1C333067"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2D49344" w14:textId="77777777" w:rsidR="00CC0EF5" w:rsidRDefault="00CC0EF5" w:rsidP="00A25818">
      <w:pPr>
        <w:pStyle w:val="NormalWeb"/>
        <w:spacing w:before="0" w:beforeAutospacing="0" w:after="0" w:afterAutospacing="0"/>
        <w:rPr>
          <w:rFonts w:asciiTheme="minorHAnsi" w:hAnsiTheme="minorHAnsi" w:cs="Times"/>
          <w:sz w:val="22"/>
          <w:szCs w:val="22"/>
        </w:rPr>
      </w:pPr>
    </w:p>
    <w:p w14:paraId="60228C37"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General construction and plant conditions.</w:t>
      </w:r>
    </w:p>
    <w:p w14:paraId="286A0534" w14:textId="77777777" w:rsidR="00A25818" w:rsidRDefault="00A2581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Position requires work inside and outside buildings and facilities.</w:t>
      </w:r>
    </w:p>
    <w:p w14:paraId="065672F6"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3D84FD64" w14:textId="77777777" w:rsidR="006F5438" w:rsidRDefault="006F5438"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chemicals</w:t>
      </w:r>
      <w:r w:rsidR="008A003E">
        <w:rPr>
          <w:rFonts w:asciiTheme="minorHAnsi" w:hAnsiTheme="minorHAnsi" w:cs="Times"/>
          <w:sz w:val="22"/>
          <w:szCs w:val="22"/>
        </w:rPr>
        <w:t>.</w:t>
      </w:r>
    </w:p>
    <w:p w14:paraId="31F9BDBF" w14:textId="77777777" w:rsidR="00760AB3"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May be exposed to extreme temperatures, adverse weather conditions, heights, ladders, electrical voltage, trenches, heavy equipment and hazardous material.</w:t>
      </w:r>
    </w:p>
    <w:p w14:paraId="54F108C0" w14:textId="77777777" w:rsidR="00760AB3" w:rsidRDefault="00760AB3" w:rsidP="00760AB3">
      <w:pPr>
        <w:pStyle w:val="NormalWeb"/>
        <w:spacing w:before="0" w:beforeAutospacing="0" w:after="0" w:afterAutospacing="0"/>
        <w:rPr>
          <w:rFonts w:asciiTheme="minorHAnsi" w:hAnsiTheme="minorHAnsi" w:cs="Times"/>
          <w:sz w:val="22"/>
          <w:szCs w:val="22"/>
        </w:rPr>
      </w:pPr>
    </w:p>
    <w:p w14:paraId="3DE988B7"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432E9B96"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6E13B1CA" w14:textId="77777777" w:rsidR="00897110" w:rsidRDefault="00897110" w:rsidP="00D54B8A">
      <w:pPr>
        <w:pStyle w:val="NormalWeb"/>
        <w:spacing w:before="0" w:beforeAutospacing="0" w:after="0" w:afterAutospacing="0"/>
        <w:rPr>
          <w:rFonts w:asciiTheme="minorHAnsi" w:hAnsiTheme="minorHAnsi" w:cs="Times"/>
          <w:i/>
          <w:sz w:val="22"/>
          <w:szCs w:val="22"/>
        </w:rPr>
      </w:pPr>
    </w:p>
    <w:p w14:paraId="04988C98" w14:textId="77777777" w:rsidR="00A9207D" w:rsidRPr="00F20A10" w:rsidRDefault="00F20A10" w:rsidP="00F20A10">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Shop and carpentry equipment such as tape measures, triangles, laser measuring systems, compressors, power drills, forklifts, skid steer, articulated loader table saws, nail guns, routers, sanders, etc. </w:t>
      </w:r>
    </w:p>
    <w:p w14:paraId="6B566095" w14:textId="77777777" w:rsidR="00D3536C" w:rsidRPr="00D3536C" w:rsidRDefault="00D3536C" w:rsidP="00D3536C">
      <w:pPr>
        <w:pStyle w:val="NormalWeb"/>
        <w:spacing w:before="0" w:beforeAutospacing="0" w:after="0" w:afterAutospacing="0"/>
        <w:ind w:left="720"/>
        <w:rPr>
          <w:rFonts w:asciiTheme="minorHAnsi" w:hAnsiTheme="minorHAnsi" w:cstheme="minorHAnsi"/>
          <w:sz w:val="22"/>
          <w:szCs w:val="22"/>
        </w:rPr>
      </w:pPr>
    </w:p>
    <w:p w14:paraId="6BC42B43"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5FBCA259"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62AD17A8"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25717461"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0C8A79BE" w14:textId="77777777" w:rsidR="00404D5E" w:rsidRPr="00404D5E" w:rsidRDefault="00D115F9" w:rsidP="00D115F9">
      <w:pPr>
        <w:pStyle w:val="NormalWeb"/>
        <w:numPr>
          <w:ilvl w:val="0"/>
          <w:numId w:val="9"/>
        </w:numPr>
        <w:spacing w:before="0" w:beforeAutospacing="0" w:after="0" w:afterAutospacing="0"/>
        <w:rPr>
          <w:rFonts w:asciiTheme="minorHAnsi" w:hAnsiTheme="minorHAnsi" w:cs="Times"/>
          <w:sz w:val="22"/>
          <w:szCs w:val="22"/>
        </w:rPr>
      </w:pPr>
      <w:r>
        <w:rPr>
          <w:rFonts w:asciiTheme="minorHAnsi" w:hAnsiTheme="minorHAnsi" w:cs="Times"/>
          <w:sz w:val="22"/>
          <w:szCs w:val="22"/>
        </w:rPr>
        <w:t>Valid Driver’s License</w:t>
      </w:r>
    </w:p>
    <w:p w14:paraId="376D32F5"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7348BF09"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48D5BAE6"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4A6FE27F"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4150ECEA" w14:textId="77777777" w:rsidR="00D54B8A" w:rsidRDefault="00D54B8A" w:rsidP="00D54B8A">
      <w:pPr>
        <w:pStyle w:val="NormalWeb"/>
        <w:spacing w:before="0" w:beforeAutospacing="0" w:after="0" w:afterAutospacing="0"/>
        <w:rPr>
          <w:rFonts w:asciiTheme="minorHAnsi" w:hAnsiTheme="minorHAnsi" w:cs="Times"/>
          <w:sz w:val="22"/>
          <w:szCs w:val="22"/>
        </w:rPr>
      </w:pPr>
    </w:p>
    <w:p w14:paraId="589DB17C"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34AED224" w14:textId="77777777" w:rsidR="00D54B8A" w:rsidRDefault="00D54B8A"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Must be able to work on evening and weekends occasionally.</w:t>
      </w:r>
    </w:p>
    <w:p w14:paraId="31C07EBA"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40CA82A2"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34024B42"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570DE49D" w14:textId="77777777"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14:paraId="4B08395F" w14:textId="77777777" w:rsidR="00575B60" w:rsidRDefault="00575B60" w:rsidP="0006150A">
      <w:pPr>
        <w:pStyle w:val="NormalWeb"/>
        <w:spacing w:before="0" w:beforeAutospacing="0" w:after="0" w:afterAutospacing="0"/>
        <w:rPr>
          <w:rFonts w:asciiTheme="minorHAnsi" w:hAnsiTheme="minorHAnsi" w:cs="Times"/>
          <w:sz w:val="22"/>
          <w:szCs w:val="22"/>
        </w:rPr>
      </w:pPr>
    </w:p>
    <w:p w14:paraId="158DBF4A" w14:textId="77777777" w:rsidR="00575B60" w:rsidRDefault="00575B60" w:rsidP="0006150A">
      <w:pPr>
        <w:pStyle w:val="NormalWeb"/>
        <w:spacing w:before="0" w:beforeAutospacing="0" w:after="0" w:afterAutospacing="0"/>
        <w:rPr>
          <w:rFonts w:asciiTheme="minorHAnsi" w:hAnsiTheme="minorHAnsi" w:cs="Times"/>
          <w:sz w:val="22"/>
          <w:szCs w:val="22"/>
        </w:rPr>
      </w:pPr>
    </w:p>
    <w:p w14:paraId="79F0422F" w14:textId="4B2FC956"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8143C5">
        <w:rPr>
          <w:rFonts w:asciiTheme="minorHAnsi" w:hAnsiTheme="minorHAnsi"/>
          <w:i/>
          <w:noProof/>
          <w:sz w:val="16"/>
          <w:szCs w:val="16"/>
        </w:rPr>
        <w:t>\\files1\DEPARTMENTS\BUD\HRS\CCP - Comp &amp; Class\CBIZ - Historical Docs\Job Descriptions\Final-Webpage Version\Carpenter (G0N103).docx</w:t>
      </w:r>
      <w:r w:rsidR="00575B60" w:rsidRPr="00376B84">
        <w:rPr>
          <w:rFonts w:asciiTheme="minorHAnsi" w:hAnsiTheme="minorHAnsi"/>
          <w:i/>
          <w:sz w:val="16"/>
          <w:szCs w:val="16"/>
        </w:rPr>
        <w:fldChar w:fldCharType="end"/>
      </w:r>
    </w:p>
    <w:p w14:paraId="11281025" w14:textId="77777777"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14:paraId="490013B6" w14:textId="77777777" w:rsidR="00D95867" w:rsidRPr="006247E8" w:rsidRDefault="00D95867" w:rsidP="0006150A">
      <w:pPr>
        <w:rPr>
          <w:rFonts w:asciiTheme="minorHAnsi" w:eastAsia="Times New Roman" w:hAnsiTheme="minorHAnsi" w:cs="Times"/>
          <w:sz w:val="22"/>
          <w:szCs w:val="22"/>
        </w:rPr>
      </w:pPr>
    </w:p>
    <w:sectPr w:rsidR="00D95867" w:rsidRPr="006247E8"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12A6" w14:textId="77777777" w:rsidR="00DB1E71" w:rsidRDefault="00DB1E71" w:rsidP="00DB1E71">
      <w:r>
        <w:separator/>
      </w:r>
    </w:p>
  </w:endnote>
  <w:endnote w:type="continuationSeparator" w:id="0">
    <w:p w14:paraId="263D90A8"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7039"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3030F2">
      <w:rPr>
        <w:rFonts w:asciiTheme="minorHAnsi" w:hAnsiTheme="minorHAnsi"/>
        <w:noProof/>
        <w:sz w:val="22"/>
        <w:szCs w:val="22"/>
      </w:rPr>
      <w:t>4</w:t>
    </w:r>
    <w:r w:rsidRPr="00575B60">
      <w:rPr>
        <w:rFonts w:asciiTheme="minorHAnsi" w:hAnsiTheme="minorHAnsi"/>
        <w:sz w:val="22"/>
        <w:szCs w:val="22"/>
      </w:rPr>
      <w:fldChar w:fldCharType="end"/>
    </w:r>
  </w:p>
  <w:p w14:paraId="2DF2FD18" w14:textId="77777777"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9305"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3030F2">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16C5" w14:textId="77777777" w:rsidR="00DB1E71" w:rsidRDefault="00DB1E71" w:rsidP="00DB1E71">
      <w:r>
        <w:separator/>
      </w:r>
    </w:p>
  </w:footnote>
  <w:footnote w:type="continuationSeparator" w:id="0">
    <w:p w14:paraId="719A2B2A" w14:textId="77777777"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1B39" w14:textId="77777777"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4996FD86" w14:textId="77777777" w:rsidR="00DB1E71" w:rsidRDefault="00DC3B54">
    <w:pPr>
      <w:pStyle w:val="Header"/>
      <w:rPr>
        <w:rFonts w:asciiTheme="minorHAnsi" w:hAnsiTheme="minorHAnsi"/>
        <w:sz w:val="22"/>
        <w:szCs w:val="22"/>
      </w:rPr>
    </w:pPr>
    <w:r>
      <w:rPr>
        <w:rFonts w:asciiTheme="minorHAnsi" w:hAnsiTheme="minorHAnsi"/>
        <w:sz w:val="22"/>
        <w:szCs w:val="22"/>
      </w:rPr>
      <w:t>Carpenter (G0N103</w:t>
    </w:r>
    <w:r w:rsidR="00DB1E71">
      <w:rPr>
        <w:rFonts w:asciiTheme="minorHAnsi" w:hAnsiTheme="minorHAnsi"/>
        <w:sz w:val="22"/>
        <w:szCs w:val="22"/>
      </w:rPr>
      <w:t>)</w:t>
    </w:r>
  </w:p>
  <w:p w14:paraId="4088D0C7" w14:textId="2D79C699" w:rsidR="00DB1E71" w:rsidRDefault="003030F2"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4/24</w:t>
    </w:r>
    <w:r w:rsidR="002B0295">
      <w:rPr>
        <w:rFonts w:asciiTheme="minorHAnsi" w:hAnsiTheme="minorHAnsi"/>
        <w:sz w:val="22"/>
        <w:szCs w:val="22"/>
      </w:rPr>
      <w:t>/2019</w:t>
    </w:r>
    <w:r w:rsidR="0007375B">
      <w:rPr>
        <w:rFonts w:asciiTheme="minorHAnsi" w:hAnsiTheme="minorHAnsi"/>
        <w:sz w:val="22"/>
        <w:szCs w:val="22"/>
      </w:rPr>
      <w:tab/>
    </w:r>
  </w:p>
  <w:p w14:paraId="5BBE3217"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D6F93"/>
    <w:multiLevelType w:val="hybridMultilevel"/>
    <w:tmpl w:val="61C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D20EE"/>
    <w:multiLevelType w:val="hybridMultilevel"/>
    <w:tmpl w:val="F1F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7"/>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30B5A"/>
    <w:rsid w:val="0004132B"/>
    <w:rsid w:val="0006150A"/>
    <w:rsid w:val="0007375B"/>
    <w:rsid w:val="000B1C7A"/>
    <w:rsid w:val="000B2DED"/>
    <w:rsid w:val="000B5CEF"/>
    <w:rsid w:val="000E2C1C"/>
    <w:rsid w:val="0010577F"/>
    <w:rsid w:val="00161A1B"/>
    <w:rsid w:val="00175EF4"/>
    <w:rsid w:val="00196D81"/>
    <w:rsid w:val="001F6AEF"/>
    <w:rsid w:val="0020075A"/>
    <w:rsid w:val="002226DB"/>
    <w:rsid w:val="0023733F"/>
    <w:rsid w:val="002557B7"/>
    <w:rsid w:val="00267817"/>
    <w:rsid w:val="002A3DAF"/>
    <w:rsid w:val="002B0295"/>
    <w:rsid w:val="003030F2"/>
    <w:rsid w:val="003102FA"/>
    <w:rsid w:val="00321679"/>
    <w:rsid w:val="003341AF"/>
    <w:rsid w:val="00376B84"/>
    <w:rsid w:val="003E051B"/>
    <w:rsid w:val="00404D5E"/>
    <w:rsid w:val="004377A9"/>
    <w:rsid w:val="004659B9"/>
    <w:rsid w:val="0049429F"/>
    <w:rsid w:val="004A677B"/>
    <w:rsid w:val="004D0FD4"/>
    <w:rsid w:val="004D4395"/>
    <w:rsid w:val="00516A10"/>
    <w:rsid w:val="0052754F"/>
    <w:rsid w:val="00541039"/>
    <w:rsid w:val="00575B60"/>
    <w:rsid w:val="00590141"/>
    <w:rsid w:val="005A075D"/>
    <w:rsid w:val="005D2DF1"/>
    <w:rsid w:val="006247E8"/>
    <w:rsid w:val="00635C0B"/>
    <w:rsid w:val="0065571F"/>
    <w:rsid w:val="006675A2"/>
    <w:rsid w:val="00685655"/>
    <w:rsid w:val="006B6B1C"/>
    <w:rsid w:val="006F5438"/>
    <w:rsid w:val="00760AB3"/>
    <w:rsid w:val="007F3D29"/>
    <w:rsid w:val="008143C5"/>
    <w:rsid w:val="00844253"/>
    <w:rsid w:val="00892A51"/>
    <w:rsid w:val="00894988"/>
    <w:rsid w:val="00897110"/>
    <w:rsid w:val="008A003E"/>
    <w:rsid w:val="008A281A"/>
    <w:rsid w:val="00987D34"/>
    <w:rsid w:val="00991CA8"/>
    <w:rsid w:val="00A07551"/>
    <w:rsid w:val="00A25818"/>
    <w:rsid w:val="00A267EE"/>
    <w:rsid w:val="00A445AE"/>
    <w:rsid w:val="00A917E3"/>
    <w:rsid w:val="00A9207D"/>
    <w:rsid w:val="00AA1B13"/>
    <w:rsid w:val="00B06845"/>
    <w:rsid w:val="00B534F9"/>
    <w:rsid w:val="00B6313B"/>
    <w:rsid w:val="00BD6038"/>
    <w:rsid w:val="00C835C0"/>
    <w:rsid w:val="00C90E89"/>
    <w:rsid w:val="00CB0D48"/>
    <w:rsid w:val="00CC0EF5"/>
    <w:rsid w:val="00D03617"/>
    <w:rsid w:val="00D115F9"/>
    <w:rsid w:val="00D22A24"/>
    <w:rsid w:val="00D3536C"/>
    <w:rsid w:val="00D54B8A"/>
    <w:rsid w:val="00D95867"/>
    <w:rsid w:val="00DB1E71"/>
    <w:rsid w:val="00DC0409"/>
    <w:rsid w:val="00DC3B54"/>
    <w:rsid w:val="00DD2A98"/>
    <w:rsid w:val="00DD3693"/>
    <w:rsid w:val="00E055B3"/>
    <w:rsid w:val="00E47B39"/>
    <w:rsid w:val="00E62C02"/>
    <w:rsid w:val="00E76410"/>
    <w:rsid w:val="00EB5081"/>
    <w:rsid w:val="00EF7E54"/>
    <w:rsid w:val="00F10285"/>
    <w:rsid w:val="00F177EC"/>
    <w:rsid w:val="00F20A10"/>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D992"/>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
    <w:name w:val="sm"/>
    <w:basedOn w:val="DefaultParagraphFont"/>
    <w:rsid w:val="006675A2"/>
  </w:style>
  <w:style w:type="paragraph" w:styleId="ListParagraph">
    <w:name w:val="List Paragraph"/>
    <w:basedOn w:val="Normal"/>
    <w:uiPriority w:val="34"/>
    <w:qFormat/>
    <w:rsid w:val="0066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 w:id="325398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E112-4FB9-4FB4-A3D2-5AF95DEF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4</cp:revision>
  <cp:lastPrinted>2019-01-23T18:03:00Z</cp:lastPrinted>
  <dcterms:created xsi:type="dcterms:W3CDTF">2019-03-01T14:58:00Z</dcterms:created>
  <dcterms:modified xsi:type="dcterms:W3CDTF">2019-04-24T17:22:00Z</dcterms:modified>
</cp:coreProperties>
</file>